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3C" w:rsidRDefault="001A003C" w:rsidP="001A003C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1A003C" w:rsidRPr="007878EB" w:rsidRDefault="001A003C" w:rsidP="001A003C">
      <w:pPr>
        <w:ind w:firstLine="840"/>
        <w:jc w:val="center"/>
        <w:rPr>
          <w:b/>
          <w:sz w:val="28"/>
        </w:rPr>
      </w:pPr>
    </w:p>
    <w:p w:rsidR="001A003C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</w:t>
      </w:r>
      <w:r w:rsidR="005A0E46" w:rsidRPr="00AA3177">
        <w:rPr>
          <w:sz w:val="28"/>
          <w:szCs w:val="28"/>
        </w:rPr>
        <w:t xml:space="preserve">постановлением администрации муниципального образования Успенский район от </w:t>
      </w:r>
      <w:r w:rsidR="00AA3177" w:rsidRPr="00AA3177">
        <w:rPr>
          <w:sz w:val="28"/>
          <w:szCs w:val="28"/>
        </w:rPr>
        <w:t>18 июня</w:t>
      </w:r>
      <w:r w:rsidR="005A0E46" w:rsidRPr="00AA3177">
        <w:rPr>
          <w:sz w:val="28"/>
          <w:szCs w:val="28"/>
        </w:rPr>
        <w:t xml:space="preserve"> 2025 года № </w:t>
      </w:r>
      <w:r w:rsidR="00AA3177" w:rsidRPr="00AA3177">
        <w:rPr>
          <w:sz w:val="28"/>
          <w:szCs w:val="28"/>
        </w:rPr>
        <w:t>748</w:t>
      </w:r>
      <w:r w:rsidR="005A0E46" w:rsidRPr="00AA3177">
        <w:rPr>
          <w:sz w:val="28"/>
          <w:szCs w:val="28"/>
        </w:rPr>
        <w:t xml:space="preserve"> «</w:t>
      </w:r>
      <w:r w:rsidR="00AA3177" w:rsidRPr="00AA3177">
        <w:rPr>
          <w:sz w:val="28"/>
          <w:szCs w:val="28"/>
        </w:rPr>
        <w:t>Об утверждении 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</w:t>
      </w:r>
      <w:r w:rsidR="005A0E46" w:rsidRPr="00AA3177">
        <w:rPr>
          <w:sz w:val="28"/>
          <w:szCs w:val="28"/>
        </w:rPr>
        <w:t>»</w:t>
      </w:r>
      <w:r w:rsidRPr="00AA3177">
        <w:rPr>
          <w:sz w:val="28"/>
          <w:szCs w:val="28"/>
        </w:rPr>
        <w:t xml:space="preserve"> (далее - </w:t>
      </w:r>
      <w:r w:rsidR="00A520E1">
        <w:rPr>
          <w:sz w:val="28"/>
          <w:szCs w:val="28"/>
        </w:rPr>
        <w:t>Порядок</w:t>
      </w:r>
      <w:r w:rsidRPr="00AA3177">
        <w:rPr>
          <w:sz w:val="28"/>
          <w:szCs w:val="28"/>
        </w:rPr>
        <w:t>)  ведется прием документов на предоставление субсидий.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:rsidR="00A520E1" w:rsidRPr="00A520E1" w:rsidRDefault="00A520E1" w:rsidP="00A520E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 о предоставлении субсидии с указанием банковских реквизитов для перечисления субсидии по форме согласно приложению № 1 к Порядку</w:t>
      </w:r>
      <w:r w:rsidRPr="00A520E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планируемых к погашению за счет средств субсидии,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утвержденный руководителем Получателя (лицом, уполномоченным действовать от имени Получателя) и заверенный печатью (при наличии) Получателя;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бухгалтерского баланса и отчёта о финансовых результатах за год, предшествующий году подачи заявления (за исключением получателей, созданных в текущем финансовом году);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общей сумме дебиторской и кредиторской задолженности (с расшифровкой), подписанную руководителем получателя (лицом, уполномоченным действовать от имени получателя) и главным бухгалтером получателя и заверенную печатью (при наличии) получателя;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0" w:name="sub_243"/>
      <w:r>
        <w:rPr>
          <w:sz w:val="28"/>
          <w:szCs w:val="28"/>
        </w:rPr>
        <w:t>Акты сверки взаимных расчетов, справки и иные документы, подтверждающие наличие задолженности.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1" w:name="sub_244"/>
      <w:bookmarkEnd w:id="0"/>
      <w:r>
        <w:rPr>
          <w:sz w:val="28"/>
          <w:szCs w:val="28"/>
        </w:rPr>
        <w:t>Копии учредительных документов.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2" w:name="sub_246"/>
      <w:bookmarkEnd w:id="1"/>
      <w:r>
        <w:rPr>
          <w:sz w:val="28"/>
          <w:szCs w:val="28"/>
        </w:rPr>
        <w:t>Копии документа подтверждающего полномочия представителя получателя субсидий на подачу заявления на получение субсидии.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3" w:name="sub_248"/>
      <w:bookmarkEnd w:id="2"/>
      <w:r>
        <w:rPr>
          <w:sz w:val="28"/>
          <w:szCs w:val="28"/>
        </w:rPr>
        <w:t xml:space="preserve">Справку произвольной формы, о том, что Получатель субсидий соответствует требованиям, указанным в подпунктах 1, 5 пункта 2.3 </w:t>
      </w:r>
      <w:bookmarkStart w:id="4" w:name="_GoBack"/>
      <w:bookmarkEnd w:id="4"/>
      <w:r>
        <w:rPr>
          <w:sz w:val="28"/>
          <w:szCs w:val="28"/>
        </w:rPr>
        <w:t xml:space="preserve">Порядка, подписанную лицом, уполномоченным действовать от имени получателя, и заверенную печатью (при наличии); </w:t>
      </w:r>
    </w:p>
    <w:p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подтверждающие наличие задолженности: требования (претензии) об уплате задолженности, заверенные в установленном порядке копии вступивших в законную силу судебных актов, исполнительные документы;</w:t>
      </w:r>
    </w:p>
    <w:p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Выписки из расчётных счетов Получателя, выданные кредитными организациями не ранее пяти рабочих дней до даты подачи Получателем заявления.</w:t>
      </w:r>
    </w:p>
    <w:p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несёт ответственность за достоверность представленных документов в соответствии с действующим законодательством Российской Федерации.</w:t>
      </w:r>
      <w:bookmarkEnd w:id="3"/>
    </w:p>
    <w:p w:rsidR="001A003C" w:rsidRPr="0084676E" w:rsidRDefault="001A003C" w:rsidP="00A520E1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456D19">
        <w:rPr>
          <w:sz w:val="28"/>
          <w:szCs w:val="28"/>
        </w:rPr>
        <w:t>25 сентября</w:t>
      </w:r>
      <w:r>
        <w:rPr>
          <w:sz w:val="28"/>
          <w:szCs w:val="28"/>
        </w:rPr>
        <w:t xml:space="preserve"> 2025 года по </w:t>
      </w:r>
      <w:r w:rsidR="00456D19">
        <w:rPr>
          <w:sz w:val="28"/>
          <w:szCs w:val="28"/>
        </w:rPr>
        <w:t>25 октября</w:t>
      </w:r>
      <w:r>
        <w:rPr>
          <w:sz w:val="28"/>
          <w:szCs w:val="28"/>
        </w:rPr>
        <w:t xml:space="preserve"> 2025 года тел. </w:t>
      </w:r>
      <w:r w:rsidR="00AA3177">
        <w:rPr>
          <w:sz w:val="28"/>
          <w:szCs w:val="28"/>
        </w:rPr>
        <w:t xml:space="preserve"> </w:t>
      </w:r>
      <w:r>
        <w:rPr>
          <w:sz w:val="28"/>
          <w:szCs w:val="28"/>
        </w:rPr>
        <w:t>8(86140) 5-86</w:t>
      </w:r>
      <w:r w:rsidRPr="009B517B">
        <w:rPr>
          <w:sz w:val="28"/>
          <w:szCs w:val="28"/>
        </w:rPr>
        <w:t>-16</w:t>
      </w:r>
      <w:r>
        <w:rPr>
          <w:sz w:val="28"/>
          <w:szCs w:val="28"/>
        </w:rPr>
        <w:t>.</w:t>
      </w:r>
    </w:p>
    <w:p w:rsidR="00FC2B18" w:rsidRDefault="00FC2B18"/>
    <w:sectPr w:rsidR="00FC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5C"/>
    <w:rsid w:val="001A003C"/>
    <w:rsid w:val="00456D19"/>
    <w:rsid w:val="005A0E46"/>
    <w:rsid w:val="00810A4B"/>
    <w:rsid w:val="00A520E1"/>
    <w:rsid w:val="00AA3177"/>
    <w:rsid w:val="00B662FC"/>
    <w:rsid w:val="00E254F6"/>
    <w:rsid w:val="00FC2B1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6FE7"/>
  <w15:chartTrackingRefBased/>
  <w15:docId w15:val="{58B18452-1E0A-486D-8F5A-470A4D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A003C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D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Spacing">
    <w:name w:val="No Spacing"/>
    <w:uiPriority w:val="1"/>
    <w:qFormat/>
    <w:rsid w:val="00A520E1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8</cp:revision>
  <cp:lastPrinted>2025-09-22T15:19:00Z</cp:lastPrinted>
  <dcterms:created xsi:type="dcterms:W3CDTF">2025-05-29T12:46:00Z</dcterms:created>
  <dcterms:modified xsi:type="dcterms:W3CDTF">2025-09-23T08:14:00Z</dcterms:modified>
</cp:coreProperties>
</file>